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41D" w:rsidRPr="00B12F8B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</w:pPr>
      <w:r w:rsidRPr="00B12F8B">
        <w:rPr>
          <w:rFonts w:ascii="Times New Roman" w:eastAsia="Times New Roman" w:hAnsi="Times New Roman" w:cs="Times New Roman"/>
          <w:b/>
          <w:color w:val="333333"/>
          <w:sz w:val="40"/>
          <w:szCs w:val="40"/>
        </w:rPr>
        <w:t xml:space="preserve">Elshie </w:t>
      </w:r>
    </w:p>
    <w:p w:rsidR="00E9341D" w:rsidRPr="00E9341D" w:rsidRDefault="00E9341D" w:rsidP="00E9341D">
      <w:pPr>
        <w:spacing w:after="150" w:line="375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12F8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Cell: 720-400-5417</w:t>
      </w:r>
    </w:p>
    <w:p w:rsidR="00E9341D" w:rsidRPr="00E9341D" w:rsidRDefault="00E9341D" w:rsidP="00E9341D">
      <w:pPr>
        <w:spacing w:after="150" w:line="375" w:lineRule="atLeast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</w:pPr>
      <w:r w:rsidRPr="00B12F8B">
        <w:rPr>
          <w:rFonts w:ascii="Times New Roman" w:eastAsia="Times New Roman" w:hAnsi="Times New Roman" w:cs="Times New Roman"/>
          <w:b/>
          <w:color w:val="333333"/>
          <w:sz w:val="24"/>
          <w:szCs w:val="24"/>
        </w:rPr>
        <w:t>ubahabdulahi@yahoo.com</w:t>
      </w:r>
    </w:p>
    <w:p w:rsidR="00E9341D" w:rsidRPr="00E9341D" w:rsidRDefault="00E9341D" w:rsidP="00E9341D">
      <w:pPr>
        <w:spacing w:after="75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Professional Summary</w:t>
      </w:r>
    </w:p>
    <w:p w:rsidR="00E9341D" w:rsidRPr="00E9341D" w:rsidRDefault="00E9341D" w:rsidP="00E9341D">
      <w:pPr>
        <w:spacing w:after="150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t>Flexible Child Actor seeks to display natural acting</w:t>
      </w:r>
      <w:r w:rsidR="00CA7D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modeling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abilities through various forms of media, television advertising</w:t>
      </w:r>
      <w:r w:rsidR="00CA7D3A">
        <w:rPr>
          <w:rFonts w:ascii="Times New Roman" w:eastAsia="Times New Roman" w:hAnsi="Times New Roman" w:cs="Times New Roman"/>
          <w:color w:val="333333"/>
          <w:sz w:val="24"/>
          <w:szCs w:val="24"/>
        </w:rPr>
        <w:t>,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small television roles</w:t>
      </w:r>
      <w:r w:rsidR="00CA7D3A">
        <w:rPr>
          <w:rFonts w:ascii="Times New Roman" w:eastAsia="Times New Roman" w:hAnsi="Times New Roman" w:cs="Times New Roman"/>
          <w:color w:val="333333"/>
          <w:sz w:val="24"/>
          <w:szCs w:val="24"/>
        </w:rPr>
        <w:t>, ads and magazines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t>. Specialize in utilizing unique acting</w:t>
      </w:r>
      <w:r w:rsidR="00CA7D3A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and modeling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talents to achieve the desired look and attitude.</w:t>
      </w:r>
    </w:p>
    <w:p w:rsidR="00E9341D" w:rsidRPr="00E9341D" w:rsidRDefault="00E9341D" w:rsidP="00E9341D">
      <w:pPr>
        <w:spacing w:after="75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Core Qualifications</w:t>
      </w:r>
    </w:p>
    <w:p w:rsidR="00E9341D" w:rsidRPr="00E9341D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• Standing 4'3" tall and weighing 50 pounds 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• DOB: 03/04/2008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• Brown eyes 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• Black hair 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• Strong ability to act and model 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 xml:space="preserve">• Outstanding ability to follow directions 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• Abil</w:t>
      </w:r>
      <w:r w:rsidR="00A5285B">
        <w:rPr>
          <w:rFonts w:ascii="Times New Roman" w:eastAsia="Times New Roman" w:hAnsi="Times New Roman" w:cs="Times New Roman"/>
          <w:color w:val="333333"/>
          <w:sz w:val="24"/>
          <w:szCs w:val="24"/>
        </w:rPr>
        <w:t>ity to quickly memorize a scrip</w:t>
      </w:r>
    </w:p>
    <w:p w:rsidR="00E9341D" w:rsidRPr="00E9341D" w:rsidRDefault="00E9341D" w:rsidP="00E9341D">
      <w:pPr>
        <w:spacing w:after="75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Experience</w:t>
      </w:r>
    </w:p>
    <w:p w:rsidR="00E9341D" w:rsidRPr="00E9341D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Church plays and school choir</w:t>
      </w:r>
    </w:p>
    <w:p w:rsidR="00E9341D" w:rsidRPr="00E9341D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E9341D" w:rsidRPr="00E9341D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Big Fish Talent</w:t>
      </w:r>
    </w:p>
    <w:p w:rsidR="00E9341D" w:rsidRPr="00E9341D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8400 ECrescent Pkwy, </w:t>
      </w:r>
    </w:p>
    <w:p w:rsidR="00E9341D" w:rsidRPr="00E9341D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Greenwood Village, CO</w:t>
      </w:r>
    </w:p>
    <w:p w:rsidR="00A5285B" w:rsidRDefault="00E9341D" w:rsidP="00A5285B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8011l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  <w:t>• Had a small role in church plays.</w:t>
      </w: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br/>
      </w:r>
    </w:p>
    <w:p w:rsidR="00E9341D" w:rsidRPr="00E9341D" w:rsidRDefault="00E9341D" w:rsidP="00A5285B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Education</w:t>
      </w:r>
    </w:p>
    <w:p w:rsidR="00E9341D" w:rsidRDefault="00E9341D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3</w:t>
      </w: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vertAlign w:val="superscript"/>
        </w:rPr>
        <w:t>rd</w:t>
      </w:r>
      <w:r w:rsidRPr="00E9341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 xml:space="preserve"> Grade</w:t>
      </w:r>
    </w:p>
    <w:p w:rsidR="00A5285B" w:rsidRDefault="00A5285B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A5285B" w:rsidRDefault="00A5285B" w:rsidP="00E9341D">
      <w:pPr>
        <w:spacing w:after="0" w:line="375" w:lineRule="atLeast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Languages</w:t>
      </w:r>
    </w:p>
    <w:p w:rsidR="00A5285B" w:rsidRPr="00E9341D" w:rsidRDefault="00A5285B" w:rsidP="00E9341D">
      <w:pPr>
        <w:spacing w:after="0" w:line="375" w:lineRule="atLeast"/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</w:pPr>
      <w:r w:rsidRPr="00E9341D">
        <w:rPr>
          <w:rFonts w:ascii="Times New Roman" w:eastAsia="Times New Roman" w:hAnsi="Times New Roman" w:cs="Times New Roman"/>
          <w:color w:val="333333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English and Amharic</w:t>
      </w:r>
      <w:r w:rsidRPr="00A5285B">
        <w:rPr>
          <w:rFonts w:ascii="Times New Roman" w:eastAsia="Times New Roman" w:hAnsi="Times New Roman" w:cs="Times New Roman"/>
          <w:bCs/>
          <w:color w:val="333333"/>
          <w:sz w:val="24"/>
          <w:szCs w:val="24"/>
        </w:rPr>
        <w:t>(main Ethiopian language)</w:t>
      </w:r>
    </w:p>
    <w:p w:rsidR="00F63382" w:rsidRPr="00A5285B" w:rsidRDefault="00F63382"/>
    <w:sectPr w:rsidR="00F63382" w:rsidRPr="00A5285B" w:rsidSect="00F633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9341D"/>
    <w:rsid w:val="00A5285B"/>
    <w:rsid w:val="00B12F8B"/>
    <w:rsid w:val="00CA7D3A"/>
    <w:rsid w:val="00E9341D"/>
    <w:rsid w:val="00F633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3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1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0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24747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5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66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0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544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12" w:space="15" w:color="7F7F7F"/>
                                <w:left w:val="single" w:sz="12" w:space="11" w:color="7F7F7F"/>
                                <w:bottom w:val="single" w:sz="12" w:space="15" w:color="7F7F7F"/>
                                <w:right w:val="single" w:sz="12" w:space="11" w:color="7F7F7F"/>
                              </w:divBdr>
                              <w:divsChild>
                                <w:div w:id="164307495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284675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13200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80008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34961462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1991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1502025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47245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99165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84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229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1673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43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9452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79321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92195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8075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714061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467221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12792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6651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568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9918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00381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119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2016-11-21T19:40:00Z</dcterms:created>
  <dcterms:modified xsi:type="dcterms:W3CDTF">2016-11-21T19:55:00Z</dcterms:modified>
</cp:coreProperties>
</file>